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6D" w:rsidRPr="00986468" w:rsidRDefault="0081396D" w:rsidP="0098646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Общинска избирателна комисия </w:t>
      </w:r>
      <w:proofErr w:type="spellStart"/>
      <w:r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ГеоргиДамяново</w:t>
      </w:r>
      <w:proofErr w:type="spellEnd"/>
    </w:p>
    <w:p w:rsidR="0081396D" w:rsidRPr="00BC4D0F" w:rsidRDefault="00957172" w:rsidP="008139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104-МИ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17.</w:t>
      </w:r>
      <w:r w:rsidR="0081396D" w:rsidRPr="00BC4D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10.2023</w:t>
      </w:r>
    </w:p>
    <w:p w:rsidR="0081396D" w:rsidRPr="0081396D" w:rsidRDefault="0081396D" w:rsidP="008139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1396D">
        <w:t xml:space="preserve">ОТНОСНО: </w:t>
      </w:r>
      <w:r w:rsidRPr="0081396D">
        <w:rPr>
          <w:color w:val="333333"/>
        </w:rPr>
        <w:t xml:space="preserve"> Регистриране на застъпници на КП „БСП ЗА БЪЛГАРИЯ“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 xml:space="preserve">Постъпило е заявление за регистрация на застъпници – 11 /единадесет/ броя, вх. № </w:t>
      </w:r>
      <w:r w:rsidR="0041171C">
        <w:rPr>
          <w:color w:val="333333"/>
        </w:rPr>
        <w:t>78/16.10.2023 г</w:t>
      </w:r>
      <w:r w:rsidRPr="0081396D">
        <w:rPr>
          <w:color w:val="333333"/>
        </w:rPr>
        <w:t xml:space="preserve">. в </w:t>
      </w:r>
      <w:r w:rsidR="0041171C">
        <w:rPr>
          <w:color w:val="333333"/>
        </w:rPr>
        <w:t xml:space="preserve">16,35 </w:t>
      </w:r>
      <w:r w:rsidRPr="0081396D">
        <w:rPr>
          <w:color w:val="333333"/>
        </w:rPr>
        <w:t xml:space="preserve">ч. от КП   „БСП ЗА БЪЛГАРИЯ“ с всички необходими документи, визирани в решение № 2594-МИ/ 04.10.2023 г. на ЦИК, във връзка с чл. 118 от ИК. 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Спазена е процедурата относно предварителната проверка на списъка за регистриране на застъпниците.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color w:val="333333"/>
        </w:rPr>
        <w:t>С оглед на гореизложеното и на основание чл.87 ал.1 т.18, във връзка с чл.118 от ИК и във връзка с Решение № 2594-МИ/04.10.2023 г. на ЦИК, Общинска избирателна комисия – Георги Дамяново           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1396D">
        <w:rPr>
          <w:rStyle w:val="a4"/>
          <w:color w:val="333333"/>
        </w:rPr>
        <w:t>РЕШИ:</w:t>
      </w:r>
    </w:p>
    <w:p w:rsidR="0081396D" w:rsidRPr="0081396D" w:rsidRDefault="0081396D" w:rsidP="0098646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1396D">
        <w:rPr>
          <w:rStyle w:val="a4"/>
          <w:color w:val="333333"/>
        </w:rPr>
        <w:t>РEГИСТРИРА 11 единадесет/ броя </w:t>
      </w:r>
      <w:r w:rsidRPr="0081396D">
        <w:rPr>
          <w:color w:val="333333"/>
        </w:rPr>
        <w:t>застъпници от КП „БСП ЗА БЪЛГАРИЯ</w:t>
      </w:r>
      <w:r w:rsidR="0041171C">
        <w:rPr>
          <w:color w:val="333333"/>
        </w:rPr>
        <w:t>“</w:t>
      </w:r>
      <w:r w:rsidRPr="0081396D">
        <w:rPr>
          <w:color w:val="333333"/>
        </w:rPr>
        <w:t>, както следва:</w:t>
      </w:r>
    </w:p>
    <w:tbl>
      <w:tblPr>
        <w:tblW w:w="7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400"/>
        <w:gridCol w:w="2200"/>
      </w:tblGrid>
      <w:tr w:rsidR="00957172" w:rsidRPr="00957172" w:rsidTr="002C2A23">
        <w:trPr>
          <w:trHeight w:val="33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957172" w:rsidRPr="00957172" w:rsidRDefault="00957172" w:rsidP="009571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00" w:type="dxa"/>
            <w:shd w:val="clear" w:color="auto" w:fill="auto"/>
            <w:noWrap/>
            <w:vAlign w:val="bottom"/>
            <w:hideMark/>
          </w:tcPr>
          <w:p w:rsidR="00957172" w:rsidRPr="00957172" w:rsidRDefault="00957172" w:rsidP="009571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Собствено , бащино и фамилно име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57172" w:rsidRPr="00957172" w:rsidRDefault="00957172" w:rsidP="009571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571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957172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57172" w:rsidRPr="00957172" w:rsidRDefault="00957172" w:rsidP="0095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4400" w:type="dxa"/>
            <w:shd w:val="clear" w:color="auto" w:fill="auto"/>
            <w:hideMark/>
          </w:tcPr>
          <w:p w:rsidR="00957172" w:rsidRPr="00957172" w:rsidRDefault="00957172" w:rsidP="0095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Наташа Костова Рангелова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Маргарита Рангелова Маркова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Петранка Димитрова Григорова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Малинка Борисова Костова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 </w:t>
            </w:r>
            <w:proofErr w:type="spellStart"/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Костодинов</w:t>
            </w:r>
            <w:proofErr w:type="spellEnd"/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Атанасов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Захари Петков Зарков</w:t>
            </w:r>
            <w:bookmarkStart w:id="0" w:name="_GoBack"/>
            <w:bookmarkEnd w:id="0"/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 Цветанова Пенчева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Мартин Николов Марков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Деян Иванов Тимов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10.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Младен Николов Георгиев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  <w:tr w:rsidR="00986468" w:rsidRPr="00957172" w:rsidTr="002C2A23">
        <w:trPr>
          <w:trHeight w:val="300"/>
        </w:trPr>
        <w:tc>
          <w:tcPr>
            <w:tcW w:w="124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4400" w:type="dxa"/>
            <w:shd w:val="clear" w:color="auto" w:fill="auto"/>
            <w:hideMark/>
          </w:tcPr>
          <w:p w:rsidR="00986468" w:rsidRPr="00957172" w:rsidRDefault="00986468" w:rsidP="00986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571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Първан Тодоров Първанов</w:t>
            </w:r>
          </w:p>
        </w:tc>
        <w:tc>
          <w:tcPr>
            <w:tcW w:w="2200" w:type="dxa"/>
            <w:shd w:val="clear" w:color="auto" w:fill="auto"/>
            <w:hideMark/>
          </w:tcPr>
          <w:p w:rsidR="00986468" w:rsidRDefault="00986468" w:rsidP="00986468">
            <w:pPr>
              <w:jc w:val="center"/>
            </w:pPr>
            <w:r w:rsidRPr="008A05E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хххххххххх</w:t>
            </w:r>
          </w:p>
        </w:tc>
      </w:tr>
    </w:tbl>
    <w:p w:rsidR="0081396D" w:rsidRPr="0081396D" w:rsidRDefault="0081396D" w:rsidP="0081396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81396D" w:rsidRPr="0081396D" w:rsidRDefault="0081396D" w:rsidP="004117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Гласували поименно: “за”- 11 бр. членове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“против”</w:t>
      </w: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 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няма;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Обявено на 1</w:t>
      </w:r>
      <w:r w:rsidR="004117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.10.2023 г. в 1</w:t>
      </w:r>
      <w:r w:rsidR="004117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8</w:t>
      </w:r>
      <w:r w:rsidRPr="008139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.30 часа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1396D" w:rsidRPr="0081396D" w:rsidRDefault="0081396D" w:rsidP="009864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  <w:hyperlink r:id="rId5" w:history="1"/>
    </w:p>
    <w:p w:rsidR="0081396D" w:rsidRPr="0081396D" w:rsidRDefault="0081396D" w:rsidP="0081396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39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Публикувано на …..10.2023 в …… часа</w:t>
      </w:r>
    </w:p>
    <w:p w:rsidR="009E610F" w:rsidRDefault="009E610F"/>
    <w:sectPr w:rsidR="009E610F" w:rsidSect="00986468">
      <w:pgSz w:w="11906" w:h="16838"/>
      <w:pgMar w:top="568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0007"/>
    <w:multiLevelType w:val="multilevel"/>
    <w:tmpl w:val="6FA6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D"/>
    <w:rsid w:val="000B2540"/>
    <w:rsid w:val="002C2A23"/>
    <w:rsid w:val="0041171C"/>
    <w:rsid w:val="0081396D"/>
    <w:rsid w:val="00952D0B"/>
    <w:rsid w:val="00957172"/>
    <w:rsid w:val="00986468"/>
    <w:rsid w:val="009E610F"/>
    <w:rsid w:val="00B0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34E6"/>
  <w15:chartTrackingRefBased/>
  <w15:docId w15:val="{EC87DA29-D8FE-4FC3-802C-18249E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139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214.cik.bg/mi2023/upload/222697/1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2023-10-17T11:49:00Z</cp:lastPrinted>
  <dcterms:created xsi:type="dcterms:W3CDTF">2023-10-17T11:41:00Z</dcterms:created>
  <dcterms:modified xsi:type="dcterms:W3CDTF">2023-10-17T11:56:00Z</dcterms:modified>
</cp:coreProperties>
</file>