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5E9" w:rsidRDefault="004345E9" w:rsidP="004345E9">
      <w:pPr>
        <w:pStyle w:val="Default"/>
        <w:jc w:val="center"/>
        <w:rPr>
          <w:b/>
        </w:rPr>
      </w:pPr>
      <w:r>
        <w:rPr>
          <w:b/>
        </w:rPr>
        <w:t>ОБЩИНСКА ИЗБИРАТЕЛНА КОМИСИЯ – ГЕОРГИ ДАМЯНОВО</w:t>
      </w:r>
    </w:p>
    <w:p w:rsidR="004345E9" w:rsidRDefault="004345E9" w:rsidP="004345E9">
      <w:pPr>
        <w:pStyle w:val="Default"/>
        <w:jc w:val="center"/>
        <w:rPr>
          <w:b/>
          <w:bCs/>
        </w:rPr>
      </w:pPr>
    </w:p>
    <w:p w:rsidR="004345E9" w:rsidRDefault="004345E9" w:rsidP="004345E9">
      <w:pPr>
        <w:pStyle w:val="Default"/>
        <w:ind w:left="2124" w:firstLine="708"/>
      </w:pPr>
      <w:r>
        <w:rPr>
          <w:b/>
          <w:bCs/>
        </w:rPr>
        <w:t xml:space="preserve">             П Р О Т О К О Л</w:t>
      </w:r>
    </w:p>
    <w:p w:rsidR="004345E9" w:rsidRDefault="004345E9" w:rsidP="004345E9">
      <w:pPr>
        <w:pStyle w:val="Default"/>
        <w:ind w:left="2832" w:firstLine="708"/>
        <w:rPr>
          <w:b/>
          <w:bCs/>
          <w:lang w:val="en-US"/>
        </w:rPr>
      </w:pPr>
      <w:r>
        <w:rPr>
          <w:b/>
          <w:bCs/>
        </w:rPr>
        <w:t xml:space="preserve">           № 51</w:t>
      </w:r>
    </w:p>
    <w:p w:rsidR="004345E9" w:rsidRDefault="004345E9" w:rsidP="004345E9">
      <w:pPr>
        <w:pStyle w:val="Default"/>
        <w:ind w:left="2832" w:firstLine="708"/>
        <w:rPr>
          <w:b/>
          <w:bCs/>
        </w:rPr>
      </w:pPr>
    </w:p>
    <w:p w:rsidR="004345E9" w:rsidRDefault="004345E9" w:rsidP="004345E9">
      <w:pPr>
        <w:pStyle w:val="Default"/>
        <w:jc w:val="both"/>
      </w:pPr>
      <w:r>
        <w:t xml:space="preserve">На 03.Ноември, 2019 г., от 22.00 ч.  се проведе заседание на Общинска избирателна  комисия – Георги Дамяново, при следния </w:t>
      </w:r>
    </w:p>
    <w:p w:rsidR="004345E9" w:rsidRDefault="004345E9" w:rsidP="004345E9">
      <w:pPr>
        <w:pStyle w:val="Default"/>
        <w:jc w:val="both"/>
      </w:pPr>
    </w:p>
    <w:p w:rsidR="004345E9" w:rsidRDefault="004345E9" w:rsidP="004345E9">
      <w:pPr>
        <w:pStyle w:val="Default"/>
        <w:jc w:val="both"/>
      </w:pPr>
      <w:r>
        <w:t xml:space="preserve">Д н е в е н  р е д: </w:t>
      </w:r>
    </w:p>
    <w:p w:rsidR="004345E9" w:rsidRDefault="004345E9" w:rsidP="004345E9">
      <w:pPr>
        <w:pStyle w:val="Default"/>
        <w:jc w:val="both"/>
      </w:pPr>
    </w:p>
    <w:p w:rsidR="004345E9" w:rsidRDefault="004345E9" w:rsidP="004345E9">
      <w:pPr>
        <w:pStyle w:val="Default"/>
        <w:jc w:val="both"/>
      </w:pP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7313"/>
        <w:gridCol w:w="1733"/>
      </w:tblGrid>
      <w:tr w:rsidR="004345E9" w:rsidTr="00B51EC5">
        <w:trPr>
          <w:trHeight w:val="909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5E9" w:rsidRDefault="004345E9" w:rsidP="00B51EC5">
            <w:pPr>
              <w:spacing w:before="24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5E9" w:rsidRDefault="004345E9" w:rsidP="00B51EC5">
            <w:pPr>
              <w:spacing w:before="24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Материали за заседанието: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5E9" w:rsidRDefault="004345E9" w:rsidP="00B51EC5">
            <w:pPr>
              <w:spacing w:before="24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Член  ОИК</w:t>
            </w:r>
          </w:p>
        </w:tc>
      </w:tr>
      <w:tr w:rsidR="004345E9" w:rsidTr="00B51EC5">
        <w:trPr>
          <w:trHeight w:val="1550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E9" w:rsidRDefault="004345E9" w:rsidP="00B51EC5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E9" w:rsidRPr="00CD221E" w:rsidRDefault="004345E9" w:rsidP="00B51EC5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Проект за решение № 142  относно:   </w:t>
            </w:r>
            <w:r w:rsidRPr="00AC62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Приключване на работата в Изчислителния пункт към Общинска избирателна комисия </w:t>
            </w:r>
            <w:r w:rsidRPr="00CD22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Георги Дамяново</w:t>
            </w:r>
          </w:p>
          <w:p w:rsidR="004345E9" w:rsidRDefault="004345E9" w:rsidP="00B51EC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5E9" w:rsidRDefault="004345E9" w:rsidP="00B51EC5">
            <w:pPr>
              <w:spacing w:after="0" w:line="4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Надя Александрова </w:t>
            </w:r>
          </w:p>
        </w:tc>
      </w:tr>
      <w:tr w:rsidR="004345E9" w:rsidTr="00B51EC5">
        <w:trPr>
          <w:trHeight w:val="1113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E9" w:rsidRDefault="004345E9" w:rsidP="00B51EC5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E9" w:rsidRDefault="004345E9" w:rsidP="00B51EC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Проект за решение № 143  относно:    </w:t>
            </w:r>
            <w:r w:rsidRPr="00004F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Избор на кмет на кметство Говежда.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5E9" w:rsidRDefault="004345E9" w:rsidP="00B51EC5">
            <w:pPr>
              <w:spacing w:after="0" w:line="4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Надя Александрова </w:t>
            </w:r>
          </w:p>
        </w:tc>
      </w:tr>
    </w:tbl>
    <w:p w:rsidR="004345E9" w:rsidRDefault="004345E9" w:rsidP="004345E9">
      <w:pPr>
        <w:pStyle w:val="Default"/>
        <w:jc w:val="both"/>
      </w:pPr>
    </w:p>
    <w:p w:rsidR="004345E9" w:rsidRDefault="004345E9" w:rsidP="004345E9">
      <w:pPr>
        <w:pStyle w:val="Default"/>
        <w:jc w:val="both"/>
        <w:rPr>
          <w:u w:val="single"/>
        </w:rPr>
      </w:pPr>
    </w:p>
    <w:p w:rsidR="004345E9" w:rsidRDefault="004345E9" w:rsidP="004345E9">
      <w:pPr>
        <w:pStyle w:val="Default"/>
        <w:jc w:val="both"/>
      </w:pPr>
      <w:r>
        <w:rPr>
          <w:u w:val="single"/>
        </w:rPr>
        <w:t>ПРИСЪСТВАХА:</w:t>
      </w:r>
      <w:r>
        <w:t xml:space="preserve"> Надя Александрова Ангелова, Бисер Петров Георгиев, Цена Замфирова Димитрова, Гита Цветкова Георгиева, Валери Еленков Георгиев, Боян Любенов Цолов, </w:t>
      </w:r>
      <w:proofErr w:type="spellStart"/>
      <w:r>
        <w:t>Вилма</w:t>
      </w:r>
      <w:proofErr w:type="spellEnd"/>
      <w:r>
        <w:t xml:space="preserve"> Петрова Димитрова, Валери Борисов Павлов, Дора Ангелова Михайлова, Таня Александрова Петрова, Ани Иванова Рангелова</w:t>
      </w:r>
    </w:p>
    <w:p w:rsidR="004345E9" w:rsidRDefault="004345E9" w:rsidP="004345E9">
      <w:pPr>
        <w:pStyle w:val="Default"/>
        <w:jc w:val="both"/>
      </w:pPr>
    </w:p>
    <w:p w:rsidR="004345E9" w:rsidRDefault="004345E9" w:rsidP="004345E9">
      <w:pPr>
        <w:pStyle w:val="Default"/>
        <w:jc w:val="both"/>
        <w:rPr>
          <w:color w:val="auto"/>
        </w:rPr>
      </w:pPr>
      <w:r>
        <w:rPr>
          <w:color w:val="auto"/>
        </w:rPr>
        <w:t>ОТСЪСТВАХА: няма отсъстващи</w:t>
      </w:r>
    </w:p>
    <w:p w:rsidR="004345E9" w:rsidRDefault="004345E9" w:rsidP="004345E9">
      <w:pPr>
        <w:pStyle w:val="Default"/>
        <w:jc w:val="both"/>
        <w:rPr>
          <w:color w:val="auto"/>
          <w:lang w:val="en-US"/>
        </w:rPr>
      </w:pPr>
    </w:p>
    <w:p w:rsidR="004345E9" w:rsidRDefault="004345E9" w:rsidP="004345E9">
      <w:pPr>
        <w:pStyle w:val="Default"/>
        <w:jc w:val="both"/>
        <w:rPr>
          <w:color w:val="auto"/>
        </w:rPr>
      </w:pPr>
      <w:r>
        <w:rPr>
          <w:color w:val="auto"/>
        </w:rPr>
        <w:t>Заседанието бе открито в 20.00  ч. и председателствано от госпожа Надя Александрова – председател на ОИК – Георги Дамяново по повод постъпили обаждания от всички секции , че изборния ден е приключил в 20.00 ч.</w:t>
      </w:r>
    </w:p>
    <w:p w:rsidR="004345E9" w:rsidRDefault="004345E9" w:rsidP="004345E9">
      <w:pPr>
        <w:pStyle w:val="Default"/>
        <w:jc w:val="both"/>
        <w:rPr>
          <w:color w:val="auto"/>
        </w:rPr>
      </w:pPr>
    </w:p>
    <w:p w:rsidR="004345E9" w:rsidRDefault="004345E9" w:rsidP="004345E9">
      <w:pPr>
        <w:pStyle w:val="Default"/>
        <w:jc w:val="both"/>
        <w:rPr>
          <w:color w:val="auto"/>
        </w:rPr>
      </w:pPr>
      <w:r>
        <w:rPr>
          <w:color w:val="auto"/>
        </w:rPr>
        <w:t>ПРЕДСЕДАТЕЛЯ НАДЯ АЛЕКСАНДРОВА: Добър вечер колеги. Откривам заседанието на ОИК – Георги Дамяново.</w:t>
      </w:r>
    </w:p>
    <w:p w:rsidR="004345E9" w:rsidRDefault="004345E9" w:rsidP="004345E9">
      <w:pPr>
        <w:pStyle w:val="Default"/>
        <w:jc w:val="both"/>
        <w:rPr>
          <w:color w:val="auto"/>
        </w:rPr>
      </w:pPr>
      <w:r>
        <w:rPr>
          <w:color w:val="auto"/>
        </w:rPr>
        <w:t xml:space="preserve">По дневния ред има ли други желаещи да се включат? </w:t>
      </w:r>
    </w:p>
    <w:p w:rsidR="004345E9" w:rsidRDefault="004345E9" w:rsidP="004345E9">
      <w:pPr>
        <w:pStyle w:val="Default"/>
        <w:jc w:val="both"/>
        <w:rPr>
          <w:color w:val="auto"/>
        </w:rPr>
      </w:pPr>
      <w:r>
        <w:rPr>
          <w:color w:val="auto"/>
        </w:rPr>
        <w:t xml:space="preserve">Няма </w:t>
      </w:r>
      <w:proofErr w:type="spellStart"/>
      <w:r>
        <w:rPr>
          <w:color w:val="auto"/>
        </w:rPr>
        <w:t>желаеши</w:t>
      </w:r>
      <w:proofErr w:type="spellEnd"/>
      <w:r>
        <w:rPr>
          <w:color w:val="auto"/>
        </w:rPr>
        <w:t>.</w:t>
      </w:r>
    </w:p>
    <w:p w:rsidR="004345E9" w:rsidRDefault="004345E9" w:rsidP="004345E9">
      <w:pPr>
        <w:pStyle w:val="Default"/>
        <w:jc w:val="both"/>
        <w:rPr>
          <w:color w:val="auto"/>
        </w:rPr>
      </w:pPr>
      <w:r>
        <w:rPr>
          <w:color w:val="auto"/>
        </w:rPr>
        <w:t>Колеги, процедура по гласуване на дневния ред.</w:t>
      </w:r>
    </w:p>
    <w:p w:rsidR="004345E9" w:rsidRDefault="004345E9" w:rsidP="004345E9">
      <w:pPr>
        <w:pStyle w:val="Default"/>
        <w:jc w:val="both"/>
        <w:rPr>
          <w:color w:val="auto"/>
        </w:rPr>
      </w:pPr>
    </w:p>
    <w:p w:rsidR="004345E9" w:rsidRDefault="004345E9" w:rsidP="004345E9">
      <w:pPr>
        <w:pStyle w:val="Default"/>
        <w:jc w:val="both"/>
      </w:pPr>
      <w:r>
        <w:rPr>
          <w:color w:val="auto"/>
        </w:rPr>
        <w:t xml:space="preserve">Гласували </w:t>
      </w:r>
      <w:r>
        <w:rPr>
          <w:b/>
          <w:bCs/>
          <w:color w:val="auto"/>
        </w:rPr>
        <w:t xml:space="preserve">11 </w:t>
      </w:r>
      <w:r>
        <w:rPr>
          <w:color w:val="auto"/>
        </w:rPr>
        <w:t xml:space="preserve">членове на ОИК: </w:t>
      </w:r>
      <w:r>
        <w:rPr>
          <w:b/>
          <w:bCs/>
          <w:color w:val="auto"/>
        </w:rPr>
        <w:t>за – 11 /</w:t>
      </w:r>
      <w:r>
        <w:t xml:space="preserve"> Надя Александрова Ангелова, Бисер Петров Георгиев, Цена Замфирова Димитрова, Гита Цветкова Георгиева, Валери Еленков Георгиев, Боян Любенов Цолов, </w:t>
      </w:r>
      <w:proofErr w:type="spellStart"/>
      <w:r>
        <w:t>Вилма</w:t>
      </w:r>
      <w:proofErr w:type="spellEnd"/>
      <w:r>
        <w:t xml:space="preserve"> Петрова Димитрова, Валери Борисов Павлов, Дора Ангелова Михайлова, Таня Александрова Петрова, Ани Иванова Рангелова</w:t>
      </w:r>
    </w:p>
    <w:p w:rsidR="004345E9" w:rsidRDefault="004345E9" w:rsidP="004345E9">
      <w:pPr>
        <w:pStyle w:val="Default"/>
        <w:jc w:val="both"/>
        <w:rPr>
          <w:color w:val="auto"/>
          <w:lang w:val="en-US"/>
        </w:rPr>
      </w:pPr>
      <w:r>
        <w:rPr>
          <w:b/>
          <w:bCs/>
          <w:color w:val="auto"/>
        </w:rPr>
        <w:t>против – няма</w:t>
      </w:r>
      <w:r>
        <w:rPr>
          <w:color w:val="auto"/>
        </w:rPr>
        <w:t xml:space="preserve">. </w:t>
      </w:r>
    </w:p>
    <w:p w:rsidR="004345E9" w:rsidRDefault="004345E9" w:rsidP="004345E9">
      <w:pPr>
        <w:pStyle w:val="Default"/>
        <w:jc w:val="both"/>
        <w:rPr>
          <w:color w:val="auto"/>
        </w:rPr>
      </w:pPr>
      <w:r>
        <w:rPr>
          <w:color w:val="auto"/>
        </w:rPr>
        <w:t xml:space="preserve">Колеги, по дневния ред. </w:t>
      </w:r>
    </w:p>
    <w:p w:rsidR="004345E9" w:rsidRPr="00CD221E" w:rsidRDefault="004345E9" w:rsidP="004345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Точка първа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</w:t>
      </w:r>
      <w:r w:rsidRPr="00AC62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Приключване на работата в Изчислителния пункт към Общинска избирателна комисия </w:t>
      </w:r>
      <w:r w:rsidRPr="00CD221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Георги Дамяново</w:t>
      </w:r>
    </w:p>
    <w:p w:rsidR="004345E9" w:rsidRDefault="004345E9" w:rsidP="004345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</w:p>
    <w:p w:rsidR="004345E9" w:rsidRPr="00CD221E" w:rsidRDefault="004345E9" w:rsidP="004345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ОТНОСНО: </w:t>
      </w:r>
      <w:r w:rsidRPr="00AC62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Приключване на работата в Изчислителния пункт към Общинска избирателна комисия </w:t>
      </w:r>
      <w:r w:rsidRPr="00CD221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Георги Дамяново</w:t>
      </w:r>
    </w:p>
    <w:p w:rsidR="004345E9" w:rsidRPr="00900CB5" w:rsidRDefault="004345E9" w:rsidP="004345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</w:p>
    <w:p w:rsidR="004345E9" w:rsidRDefault="004345E9" w:rsidP="004345E9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Гласували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11 </w:t>
      </w:r>
      <w:r>
        <w:rPr>
          <w:rFonts w:ascii="Times New Roman" w:hAnsi="Times New Roman" w:cs="Times New Roman"/>
          <w:sz w:val="24"/>
          <w:szCs w:val="24"/>
        </w:rPr>
        <w:t xml:space="preserve">членове на ОИК: </w:t>
      </w:r>
      <w:r>
        <w:rPr>
          <w:rFonts w:ascii="Times New Roman" w:hAnsi="Times New Roman" w:cs="Times New Roman"/>
          <w:b/>
          <w:bCs/>
          <w:sz w:val="24"/>
          <w:szCs w:val="24"/>
        </w:rPr>
        <w:t>за – 11 /</w:t>
      </w:r>
      <w:r>
        <w:rPr>
          <w:rFonts w:ascii="Times New Roman" w:hAnsi="Times New Roman" w:cs="Times New Roman"/>
          <w:sz w:val="24"/>
          <w:szCs w:val="24"/>
        </w:rPr>
        <w:t xml:space="preserve"> Надя Александрова Ангелова, Бисер Петров Георгиев, Цена Замфирова Димитрова, Гита Цветкова Георгиева, Валери Еленков Георгиев, Боян Любенов Цолов,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Вилма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Петрова Димитрова, Валери Борисов Павлов, Дора Ангелова Михайлова, Таня Александрова Петрова, Ани Иванова Рангелова</w:t>
      </w:r>
    </w:p>
    <w:p w:rsidR="004345E9" w:rsidRDefault="004345E9" w:rsidP="004345E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против – няма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45E9" w:rsidRDefault="004345E9" w:rsidP="004345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 НАДЯ АЛЕКСАНДРОВА: Благодаря.  </w:t>
      </w:r>
    </w:p>
    <w:p w:rsidR="004345E9" w:rsidRDefault="004345E9" w:rsidP="004345E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 НАДЯ АЛЕКСАНДРОВА: Номерът на Решението е 142-МИ от 03.11.2019 г. </w:t>
      </w:r>
    </w:p>
    <w:p w:rsidR="004345E9" w:rsidRPr="00AC626F" w:rsidRDefault="004345E9" w:rsidP="004345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ОТНОСНО:</w:t>
      </w:r>
      <w:r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П</w:t>
      </w:r>
      <w:r w:rsidRPr="00AC62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риключване на работата в Изчислителния пункт към Общинска избирателна комисия </w:t>
      </w:r>
      <w:r w:rsidRPr="00CD221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Георги Дамяново</w:t>
      </w:r>
    </w:p>
    <w:p w:rsidR="004345E9" w:rsidRPr="00CD221E" w:rsidRDefault="004345E9" w:rsidP="004345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C62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основание чл. 87, ал. 1, т. 1 от Изборния кодекс и Решение №1112-МИ, т.39 от 16 септември 2019 г. на ЦИК, Методически указания на Централната избирателна комисия по прилагане на Изборния кодекс от общинските избирателни комисии в изборите за общински </w:t>
      </w:r>
      <w:proofErr w:type="spellStart"/>
      <w:r w:rsidRPr="00AC62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AC62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за кметове, насрочени за 27 октомври 2019 г.,</w:t>
      </w:r>
      <w:r w:rsidRPr="00CD221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втори тур в изборите – 03.11.2019 г.</w:t>
      </w:r>
      <w:r w:rsidRPr="00AC62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ОИК </w:t>
      </w:r>
      <w:r w:rsidRPr="00CD221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Георги Дамяново,</w:t>
      </w:r>
      <w:r w:rsidRPr="00AC62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</w:t>
      </w:r>
    </w:p>
    <w:p w:rsidR="004345E9" w:rsidRPr="00AC626F" w:rsidRDefault="004345E9" w:rsidP="004345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C62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4345E9" w:rsidRPr="00CD221E" w:rsidRDefault="004345E9" w:rsidP="004345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CD22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4345E9" w:rsidRPr="00AC626F" w:rsidRDefault="004345E9" w:rsidP="004345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4345E9" w:rsidRPr="00AC626F" w:rsidRDefault="004345E9" w:rsidP="004345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C62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Обявява за приключила работата в Изчислителния пункт към Общинска избирателна комисия </w:t>
      </w:r>
      <w:r w:rsidRPr="00CD221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Георги Дамяново</w:t>
      </w:r>
      <w:r w:rsidRPr="00AC62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изборите за общински </w:t>
      </w:r>
      <w:proofErr w:type="spellStart"/>
      <w:r w:rsidRPr="00AC62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AC62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за кметове, насрочени за 27 октомври 2019 г.</w:t>
      </w:r>
      <w:r w:rsidRPr="00CD221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ВТОРИ ТУР на 03.11.2019 г. за избор на кмет на кметство Говежда </w:t>
      </w:r>
      <w:r w:rsidRPr="00AC62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22:00</w:t>
      </w:r>
      <w:r w:rsidRPr="00AC62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часа.</w:t>
      </w:r>
    </w:p>
    <w:p w:rsidR="004345E9" w:rsidRPr="00CD221E" w:rsidRDefault="004345E9" w:rsidP="004345E9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CD221E">
        <w:rPr>
          <w:color w:val="333333"/>
        </w:rPr>
        <w:t xml:space="preserve"> След като е обявено приключване работата на ИП към ОИК,  отговорникът на ИП следва да разпечата справка за непристигналите секционни протоколи, за закритите секции, за съответствие между секциите и </w:t>
      </w:r>
      <w:proofErr w:type="spellStart"/>
      <w:r w:rsidRPr="00CD221E">
        <w:rPr>
          <w:color w:val="333333"/>
        </w:rPr>
        <w:t>приемо-предавателните</w:t>
      </w:r>
      <w:proofErr w:type="spellEnd"/>
      <w:r w:rsidRPr="00CD221E">
        <w:rPr>
          <w:color w:val="333333"/>
        </w:rPr>
        <w:t xml:space="preserve"> разписки, както и списък на протоколите с неудовлетворени контроли.</w:t>
      </w:r>
    </w:p>
    <w:p w:rsidR="004345E9" w:rsidRDefault="004345E9" w:rsidP="004345E9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lang w:val="en-US"/>
        </w:rPr>
      </w:pPr>
      <w:r w:rsidRPr="00CD221E">
        <w:rPr>
          <w:color w:val="333333"/>
        </w:rPr>
        <w:t>Решението подлежи на оспорване в тридневен срок по реда на чл. 88, ал. 1 от ИК пред Централната избирателна комисия София.</w:t>
      </w:r>
      <w:r>
        <w:rPr>
          <w:color w:val="333333"/>
          <w:lang w:val="en-US"/>
        </w:rPr>
        <w:t xml:space="preserve"> </w:t>
      </w:r>
    </w:p>
    <w:p w:rsidR="004345E9" w:rsidRDefault="004345E9" w:rsidP="004345E9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Точка втора: </w:t>
      </w:r>
      <w:r w:rsidRPr="00004F9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Избор на кмет на кметство Говежда.</w:t>
      </w:r>
    </w:p>
    <w:p w:rsidR="004345E9" w:rsidRDefault="004345E9" w:rsidP="004345E9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4345E9" w:rsidRDefault="004345E9" w:rsidP="004345E9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ОТНОСНО:  </w:t>
      </w:r>
      <w:r w:rsidRPr="00004F9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Избор на кмет на кметство Говежда.</w:t>
      </w:r>
    </w:p>
    <w:p w:rsidR="004345E9" w:rsidRDefault="004345E9" w:rsidP="004345E9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Гласували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11 </w:t>
      </w:r>
      <w:r>
        <w:rPr>
          <w:rFonts w:ascii="Times New Roman" w:hAnsi="Times New Roman" w:cs="Times New Roman"/>
          <w:sz w:val="24"/>
          <w:szCs w:val="24"/>
        </w:rPr>
        <w:t xml:space="preserve">членове на ОИК: </w:t>
      </w:r>
      <w:r>
        <w:rPr>
          <w:rFonts w:ascii="Times New Roman" w:hAnsi="Times New Roman" w:cs="Times New Roman"/>
          <w:b/>
          <w:bCs/>
          <w:sz w:val="24"/>
          <w:szCs w:val="24"/>
        </w:rPr>
        <w:t>за – 11 /</w:t>
      </w:r>
      <w:r>
        <w:rPr>
          <w:rFonts w:ascii="Times New Roman" w:hAnsi="Times New Roman" w:cs="Times New Roman"/>
          <w:sz w:val="24"/>
          <w:szCs w:val="24"/>
        </w:rPr>
        <w:t xml:space="preserve"> Надя Александрова Ангелова, Бисер Петров Георгиев, Цена Замфирова Димитрова, Гита Цветкова Георгиева, Валери Еленков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Георгиев, Боян Любенов Цолов,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Вилма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Петрова Димитрова, Валери Борисов Павлов, Дора Ангелова Михайлова, Таня Александрова Петрова, Ани Иванова Рангелова</w:t>
      </w:r>
    </w:p>
    <w:p w:rsidR="004345E9" w:rsidRDefault="004345E9" w:rsidP="004345E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против – няма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45E9" w:rsidRDefault="004345E9" w:rsidP="004345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 НАДЯ АЛЕКСАНДРОВА: Благодаря.  </w:t>
      </w:r>
    </w:p>
    <w:p w:rsidR="004345E9" w:rsidRDefault="004345E9" w:rsidP="004345E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 НАДЯ АЛЕКСАНДРОВА: Номерът на Решението е 143-МИ от 03.11.2019 г. </w:t>
      </w:r>
    </w:p>
    <w:p w:rsidR="004345E9" w:rsidRDefault="004345E9" w:rsidP="004345E9">
      <w:pPr>
        <w:pStyle w:val="a3"/>
        <w:rPr>
          <w:rFonts w:ascii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ОТНОСНО:</w:t>
      </w:r>
      <w:r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004F9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Избор на кмет на кметство Говежда.</w:t>
      </w:r>
    </w:p>
    <w:p w:rsidR="004345E9" w:rsidRDefault="004345E9" w:rsidP="004345E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bg-BG"/>
        </w:rPr>
      </w:pPr>
    </w:p>
    <w:p w:rsidR="004345E9" w:rsidRDefault="004345E9" w:rsidP="004345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004F9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Общинската избирателна комисия на основание чл. 452 от Изборния кодекс и въз основа на получените данни от протоколите на СИК и съгласно приетото решение приложение № 94 – МИ , което  е неразделна част от протокола на ОИК – Георги Дамяново за определяне на резултатите от гласуването за кмет на кметство Говежда, община Георги Дамяново,  </w:t>
      </w:r>
      <w:r w:rsidRPr="00004F9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</w:t>
      </w:r>
    </w:p>
    <w:p w:rsidR="004345E9" w:rsidRPr="00004F92" w:rsidRDefault="004345E9" w:rsidP="004345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4345E9" w:rsidRDefault="004345E9" w:rsidP="004345E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04F9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 :</w:t>
      </w:r>
      <w:r w:rsidRPr="00004F9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4345E9" w:rsidRPr="00004F92" w:rsidRDefault="004345E9" w:rsidP="004345E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4345E9" w:rsidRPr="00004F92" w:rsidRDefault="004345E9" w:rsidP="004345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04F9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ОБЯВЯВА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за избран за кмет на кметство </w:t>
      </w:r>
      <w:r w:rsidRPr="00004F9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004F9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ГОВЕЖДА</w:t>
      </w:r>
      <w:r w:rsidRPr="00004F9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 община </w:t>
      </w:r>
      <w:r w:rsidRPr="00004F9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ГЕОРГИ ДАМЯНОВО, </w:t>
      </w:r>
      <w:r w:rsidRPr="00004F9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област </w:t>
      </w:r>
      <w:r w:rsidRPr="00004F9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МОНТАНА</w:t>
      </w:r>
      <w:r w:rsidRPr="00004F9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на втори тур</w:t>
      </w:r>
      <w:r w:rsidRPr="00004F9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МЛАДЕН МИРОНОВ ГЕОРГИЕВ</w:t>
      </w:r>
      <w:r w:rsidRPr="00004F9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r w:rsidRPr="00004F9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</w:t>
      </w:r>
      <w:r w:rsidRPr="00004F9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ЕГН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90262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хххххххххх</w:t>
      </w:r>
      <w:bookmarkStart w:id="0" w:name="_GoBack"/>
      <w:bookmarkEnd w:id="0"/>
      <w:r w:rsidRPr="00004F9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издигнат от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B354D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ПП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 w:rsidRPr="00B354D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ГЕРБ</w:t>
      </w:r>
      <w:r w:rsidRPr="00B354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,</w:t>
      </w:r>
      <w:r w:rsidRPr="00004F9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получил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B354D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161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/сто шестдесет и един/</w:t>
      </w:r>
      <w:r w:rsidRPr="00EE1F18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  <w:lang w:eastAsia="bg-BG"/>
        </w:rPr>
        <w:t xml:space="preserve"> </w:t>
      </w:r>
      <w:r w:rsidRPr="00004F9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действителни гласове.</w:t>
      </w:r>
    </w:p>
    <w:p w:rsidR="004345E9" w:rsidRPr="00CD221E" w:rsidRDefault="004345E9" w:rsidP="004345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04F9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Решението подлежи на обжалване по реда на чл. 459, ал. 1  от ИК пред </w:t>
      </w:r>
      <w:proofErr w:type="spellStart"/>
      <w:r w:rsidRPr="00004F9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Адмистративен</w:t>
      </w:r>
      <w:proofErr w:type="spellEnd"/>
      <w:r w:rsidRPr="00004F9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съд – Монтана в седем дневен срок от обявяването му.</w:t>
      </w:r>
    </w:p>
    <w:p w:rsidR="004345E9" w:rsidRDefault="004345E9" w:rsidP="004345E9">
      <w:pPr>
        <w:pStyle w:val="a3"/>
        <w:rPr>
          <w:rFonts w:ascii="Times New Roman" w:hAnsi="Times New Roman" w:cs="Times New Roman"/>
          <w:sz w:val="24"/>
          <w:szCs w:val="24"/>
          <w:lang w:eastAsia="bg-BG"/>
        </w:rPr>
      </w:pPr>
    </w:p>
    <w:p w:rsidR="004345E9" w:rsidRDefault="004345E9" w:rsidP="004345E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Колеги, закривам заседанието.</w:t>
      </w:r>
    </w:p>
    <w:p w:rsidR="004345E9" w:rsidRDefault="004345E9" w:rsidP="004345E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45E9" w:rsidRDefault="004345E9" w:rsidP="004345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45E9" w:rsidRDefault="004345E9" w:rsidP="004345E9">
      <w:pPr>
        <w:pStyle w:val="Default"/>
        <w:jc w:val="both"/>
      </w:pPr>
    </w:p>
    <w:p w:rsidR="004345E9" w:rsidRDefault="004345E9" w:rsidP="004345E9">
      <w:pPr>
        <w:pStyle w:val="Default"/>
      </w:pPr>
      <w:r>
        <w:rPr>
          <w:b/>
        </w:rPr>
        <w:t>ПРЕДСЕДАТЕЛ</w:t>
      </w:r>
      <w:r>
        <w:t xml:space="preserve">: ……………………….                         </w:t>
      </w:r>
      <w:r>
        <w:rPr>
          <w:b/>
        </w:rPr>
        <w:t>СЕКРЕТАР</w:t>
      </w:r>
      <w:r>
        <w:t>: ………………..</w:t>
      </w:r>
    </w:p>
    <w:p w:rsidR="004345E9" w:rsidRDefault="004345E9" w:rsidP="004345E9">
      <w:pPr>
        <w:pStyle w:val="Default"/>
      </w:pPr>
      <w:r>
        <w:tab/>
        <w:t xml:space="preserve">                  /Надя Александрова/</w:t>
      </w:r>
      <w:r>
        <w:tab/>
        <w:t xml:space="preserve">                                              /Гита Цветкова/</w:t>
      </w:r>
    </w:p>
    <w:p w:rsidR="004345E9" w:rsidRDefault="004345E9" w:rsidP="004345E9">
      <w:pPr>
        <w:rPr>
          <w:rFonts w:ascii="Times New Roman" w:hAnsi="Times New Roman" w:cs="Times New Roman"/>
          <w:sz w:val="24"/>
          <w:szCs w:val="24"/>
        </w:rPr>
      </w:pPr>
    </w:p>
    <w:p w:rsidR="004345E9" w:rsidRDefault="004345E9" w:rsidP="004345E9"/>
    <w:p w:rsidR="004345E9" w:rsidRDefault="004345E9" w:rsidP="004345E9"/>
    <w:p w:rsidR="006A1C5E" w:rsidRDefault="006A1C5E"/>
    <w:sectPr w:rsidR="006A1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5E9"/>
    <w:rsid w:val="00103B13"/>
    <w:rsid w:val="004345E9"/>
    <w:rsid w:val="006A1C5E"/>
    <w:rsid w:val="0090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45E9"/>
    <w:pPr>
      <w:spacing w:after="0" w:line="240" w:lineRule="auto"/>
    </w:pPr>
  </w:style>
  <w:style w:type="paragraph" w:customStyle="1" w:styleId="Default">
    <w:name w:val="Default"/>
    <w:rsid w:val="004345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434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45E9"/>
    <w:pPr>
      <w:spacing w:after="0" w:line="240" w:lineRule="auto"/>
    </w:pPr>
  </w:style>
  <w:style w:type="paragraph" w:customStyle="1" w:styleId="Default">
    <w:name w:val="Default"/>
    <w:rsid w:val="004345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434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738</Words>
  <Characters>4212</Characters>
  <Application>Microsoft Office Word</Application>
  <DocSecurity>0</DocSecurity>
  <Lines>35</Lines>
  <Paragraphs>9</Paragraphs>
  <ScaleCrop>false</ScaleCrop>
  <Company/>
  <LinksUpToDate>false</LinksUpToDate>
  <CharactersWithSpaces>4941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J</cp:lastModifiedBy>
  <cp:revision>2</cp:revision>
  <dcterms:created xsi:type="dcterms:W3CDTF">2019-11-03T20:39:00Z</dcterms:created>
  <dcterms:modified xsi:type="dcterms:W3CDTF">2019-11-03T21:04:00Z</dcterms:modified>
</cp:coreProperties>
</file>